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6" w:rsidRPr="00736C76" w:rsidRDefault="00736C76" w:rsidP="00736C76">
      <w:bookmarkStart w:id="0" w:name="_GoBack"/>
      <w:r w:rsidRPr="00736C76">
        <w:t>Informacja dotycząca systemu gospodarki odpadami na terenie Gminy Miejskiej Turek udostępniona na podstawie art. 9 ust. 2 pkt 9 ustawy o utrzymaniu czystości i porządku w gminach (Dz. U. z 2023 r. poz. 1469 ze zm.)</w:t>
      </w:r>
    </w:p>
    <w:bookmarkEnd w:id="0"/>
    <w:p w:rsidR="00736C76" w:rsidRPr="00736C76" w:rsidRDefault="00736C76" w:rsidP="00736C76">
      <w:r w:rsidRPr="00736C76">
        <w:t>W okresie od dnia 1 stycznia 2022 roku do dnia 31 grudnia 2022 roku usługa zagospodarowania niesegregowanych (zmieszanych) odpadów komunalnych, bioodpadów stanowiących odpady komunalne oraz pozostałości z sortowania odpadów komunalnych przeznaczonych do składowania świadczona była przez Związek Komunalny Gmin „Czyste Miasto, Czysta Gmina” w Zakładzie Unieszkodliwiania Odpadów Komunalnych ,,Orli Staw”- Orli Staw 2, 62-834 Ceków.</w:t>
      </w:r>
    </w:p>
    <w:p w:rsidR="00736C76" w:rsidRPr="00736C76" w:rsidRDefault="00736C76" w:rsidP="00736C76">
      <w:r w:rsidRPr="00736C76">
        <w:t> </w:t>
      </w:r>
    </w:p>
    <w:p w:rsidR="00736C76" w:rsidRPr="00736C76" w:rsidRDefault="00736C76" w:rsidP="00736C76">
      <w:r w:rsidRPr="00736C76">
        <w:t>Osiągnięty przez Gminę Miejską Turek w roku 2022:</w:t>
      </w:r>
    </w:p>
    <w:p w:rsidR="00736C76" w:rsidRPr="00736C76" w:rsidRDefault="00736C76" w:rsidP="00736C76">
      <w:r w:rsidRPr="00736C76">
        <w:t>poziom recyklingu i przygotowania do ponownego użycia odpadów komunalnych  wyniósł – 37,86%</w:t>
      </w:r>
    </w:p>
    <w:p w:rsidR="00736C76" w:rsidRPr="00736C76" w:rsidRDefault="00736C76" w:rsidP="00736C76">
      <w:r w:rsidRPr="00736C76">
        <w:t>poziom składowania odpadów komunalnych – 62,18%</w:t>
      </w:r>
    </w:p>
    <w:p w:rsidR="00736C76" w:rsidRPr="00736C76" w:rsidRDefault="00736C76" w:rsidP="00736C76">
      <w:r w:rsidRPr="00736C76">
        <w:t> poziom ograniczenia masy odpadów komunalnych ulegających biodegradacji przekazywanych do składowania – 22,55%</w:t>
      </w:r>
    </w:p>
    <w:p w:rsidR="001F7447" w:rsidRDefault="001F7447"/>
    <w:sectPr w:rsidR="001F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271"/>
    <w:multiLevelType w:val="multilevel"/>
    <w:tmpl w:val="ECCE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6"/>
    <w:rsid w:val="001F7447"/>
    <w:rsid w:val="007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1</cp:revision>
  <dcterms:created xsi:type="dcterms:W3CDTF">2023-11-14T10:32:00Z</dcterms:created>
  <dcterms:modified xsi:type="dcterms:W3CDTF">2023-11-14T10:33:00Z</dcterms:modified>
</cp:coreProperties>
</file>